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B6556" w14:textId="4D324390" w:rsidR="00FC47CE" w:rsidRPr="009A276E" w:rsidRDefault="00FC47CE">
      <w:pPr>
        <w:pStyle w:val="ConsPlusNormal"/>
        <w:jc w:val="right"/>
        <w:outlineLvl w:val="0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Приложение N 2</w:t>
      </w:r>
    </w:p>
    <w:p w14:paraId="5FAB8A1A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DDFD02" w14:textId="77777777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Утверждено</w:t>
      </w:r>
    </w:p>
    <w:p w14:paraId="29400F58" w14:textId="107EA1FD" w:rsidR="00FC47CE" w:rsidRPr="009A276E" w:rsidRDefault="006C50B5">
      <w:pPr>
        <w:pStyle w:val="ConsPlusNormal"/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р</w:t>
      </w:r>
      <w:r w:rsidR="00FC47CE" w:rsidRPr="009A276E">
        <w:rPr>
          <w:rFonts w:ascii="Liberation Serif" w:hAnsi="Liberation Serif"/>
          <w:sz w:val="24"/>
        </w:rPr>
        <w:t>ешением Думы</w:t>
      </w:r>
    </w:p>
    <w:p w14:paraId="19995FBD" w14:textId="0D1554BA" w:rsidR="00FC47CE" w:rsidRPr="009A276E" w:rsidRDefault="0080333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городского округа Красноуфимск</w:t>
      </w:r>
    </w:p>
    <w:p w14:paraId="2BFA950D" w14:textId="67700F46" w:rsidR="00FC47CE" w:rsidRPr="009A276E" w:rsidRDefault="00FC47CE">
      <w:pPr>
        <w:pStyle w:val="ConsPlusNormal"/>
        <w:jc w:val="right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от </w:t>
      </w:r>
      <w:r w:rsidR="00794E3F">
        <w:rPr>
          <w:rFonts w:ascii="Liberation Serif" w:hAnsi="Liberation Serif"/>
          <w:sz w:val="24"/>
        </w:rPr>
        <w:t>26.06.2025</w:t>
      </w:r>
      <w:r w:rsidRPr="009A276E">
        <w:rPr>
          <w:rFonts w:ascii="Liberation Serif" w:hAnsi="Liberation Serif"/>
          <w:sz w:val="24"/>
        </w:rPr>
        <w:t xml:space="preserve"> г. N </w:t>
      </w:r>
      <w:r w:rsidR="00794E3F">
        <w:rPr>
          <w:rFonts w:ascii="Liberation Serif" w:hAnsi="Liberation Serif"/>
          <w:sz w:val="24"/>
        </w:rPr>
        <w:t>56/3</w:t>
      </w:r>
    </w:p>
    <w:p w14:paraId="4734E0D3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A1D4F8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bookmarkStart w:id="0" w:name="P577"/>
      <w:bookmarkEnd w:id="0"/>
      <w:r w:rsidRPr="009A276E">
        <w:rPr>
          <w:rFonts w:ascii="Liberation Serif" w:hAnsi="Liberation Serif"/>
          <w:sz w:val="24"/>
        </w:rPr>
        <w:t>КЛЮЧЕВЫЕ ПОКАЗАТЕЛИ</w:t>
      </w:r>
    </w:p>
    <w:p w14:paraId="25741187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МУНИЦИПАЛЬНОГО ЖИЛИЩНОГО КОНТРОЛЯ НА ТЕРРИТОРИИ</w:t>
      </w:r>
    </w:p>
    <w:p w14:paraId="70D11CF1" w14:textId="720D7AB2" w:rsidR="00FC47CE" w:rsidRPr="009A276E" w:rsidRDefault="0080333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ГОРОДСК</w:t>
      </w:r>
      <w:r w:rsidR="00FC47CE" w:rsidRPr="009A276E">
        <w:rPr>
          <w:rFonts w:ascii="Liberation Serif" w:hAnsi="Liberation Serif"/>
          <w:sz w:val="24"/>
        </w:rPr>
        <w:t xml:space="preserve">ОГО ОКРУГА </w:t>
      </w:r>
      <w:r w:rsidRPr="009A276E">
        <w:rPr>
          <w:rFonts w:ascii="Liberation Serif" w:hAnsi="Liberation Serif"/>
          <w:sz w:val="24"/>
        </w:rPr>
        <w:t>КРАСНОУФИМСК</w:t>
      </w:r>
      <w:r w:rsidR="00FC47CE" w:rsidRPr="009A276E">
        <w:rPr>
          <w:rFonts w:ascii="Liberation Serif" w:hAnsi="Liberation Serif"/>
          <w:sz w:val="24"/>
        </w:rPr>
        <w:t xml:space="preserve"> И ИХ ЦЕЛЕВЫЕ ЗНАЧЕНИЯ,</w:t>
      </w:r>
    </w:p>
    <w:p w14:paraId="21502C89" w14:textId="77777777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>ИНДИКАТИВНЫЕ ПОКАЗАТЕЛИ ДЛЯ МУНИЦИПАЛЬНОГО ЖИЛИЩНОГО</w:t>
      </w:r>
    </w:p>
    <w:p w14:paraId="1BC9354D" w14:textId="1D53ACA8" w:rsidR="00FC47CE" w:rsidRPr="009A276E" w:rsidRDefault="00FC47CE">
      <w:pPr>
        <w:pStyle w:val="ConsPlusTitle"/>
        <w:jc w:val="center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</w:t>
      </w:r>
      <w:r w:rsidRPr="009A276E">
        <w:rPr>
          <w:rFonts w:ascii="Liberation Serif" w:hAnsi="Liberation Serif"/>
          <w:sz w:val="24"/>
        </w:rPr>
        <w:t xml:space="preserve"> ОКРУГА </w:t>
      </w:r>
      <w:r w:rsidR="0080333E" w:rsidRPr="009A276E">
        <w:rPr>
          <w:rFonts w:ascii="Liberation Serif" w:hAnsi="Liberation Serif"/>
          <w:sz w:val="24"/>
        </w:rPr>
        <w:t>КРАСНОУФИМСК</w:t>
      </w:r>
    </w:p>
    <w:p w14:paraId="110E80ED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7474AF2E" w14:textId="5233B1FC" w:rsidR="00FC47CE" w:rsidRPr="009A276E" w:rsidRDefault="00FC47CE">
      <w:pPr>
        <w:pStyle w:val="ConsPlusTitle"/>
        <w:ind w:firstLine="540"/>
        <w:jc w:val="both"/>
        <w:outlineLvl w:val="1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1. Ключевые показатели муниципального жилищного 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 округа Красноуфимск</w:t>
      </w:r>
      <w:r w:rsidRPr="009A276E">
        <w:rPr>
          <w:rFonts w:ascii="Liberation Serif" w:hAnsi="Liberation Serif"/>
          <w:sz w:val="24"/>
        </w:rPr>
        <w:t xml:space="preserve"> и их целевые значения:</w:t>
      </w:r>
    </w:p>
    <w:p w14:paraId="3B71628F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57"/>
        <w:gridCol w:w="1814"/>
      </w:tblGrid>
      <w:tr w:rsidR="00FC47CE" w:rsidRPr="009A276E" w14:paraId="2388ED2A" w14:textId="77777777">
        <w:tc>
          <w:tcPr>
            <w:tcW w:w="7257" w:type="dxa"/>
          </w:tcPr>
          <w:p w14:paraId="07DEE2B1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Ключевые показатели</w:t>
            </w:r>
            <w:bookmarkStart w:id="1" w:name="_GoBack"/>
            <w:bookmarkEnd w:id="1"/>
          </w:p>
        </w:tc>
        <w:tc>
          <w:tcPr>
            <w:tcW w:w="1814" w:type="dxa"/>
          </w:tcPr>
          <w:p w14:paraId="0CAB5282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Целевые значения (%)</w:t>
            </w:r>
          </w:p>
        </w:tc>
      </w:tr>
      <w:tr w:rsidR="00FC47CE" w:rsidRPr="009A276E" w14:paraId="7A9A77E3" w14:textId="77777777">
        <w:tc>
          <w:tcPr>
            <w:tcW w:w="7257" w:type="dxa"/>
          </w:tcPr>
          <w:p w14:paraId="56FF36FA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14" w:type="dxa"/>
          </w:tcPr>
          <w:p w14:paraId="17ED030B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100</w:t>
            </w:r>
          </w:p>
        </w:tc>
      </w:tr>
      <w:tr w:rsidR="00FC47CE" w:rsidRPr="009A276E" w14:paraId="0950D9E9" w14:textId="77777777">
        <w:tc>
          <w:tcPr>
            <w:tcW w:w="7257" w:type="dxa"/>
          </w:tcPr>
          <w:p w14:paraId="12F636D4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14" w:type="dxa"/>
          </w:tcPr>
          <w:p w14:paraId="0AA22422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</w:tbl>
    <w:p w14:paraId="7DC483E7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770520F6" w14:textId="799D3F81" w:rsidR="00FC47CE" w:rsidRPr="009A276E" w:rsidRDefault="00FC47CE">
      <w:pPr>
        <w:pStyle w:val="ConsPlusTitle"/>
        <w:ind w:firstLine="540"/>
        <w:jc w:val="both"/>
        <w:outlineLvl w:val="1"/>
        <w:rPr>
          <w:rFonts w:ascii="Liberation Serif" w:hAnsi="Liberation Serif"/>
          <w:sz w:val="24"/>
        </w:rPr>
      </w:pPr>
      <w:r w:rsidRPr="009A276E">
        <w:rPr>
          <w:rFonts w:ascii="Liberation Serif" w:hAnsi="Liberation Serif"/>
          <w:sz w:val="24"/>
        </w:rPr>
        <w:t xml:space="preserve">2. Индикативные показатели для муниципального жилищного контроля на территории </w:t>
      </w:r>
      <w:r w:rsidR="0080333E" w:rsidRPr="009A276E">
        <w:rPr>
          <w:rFonts w:ascii="Liberation Serif" w:hAnsi="Liberation Serif"/>
          <w:sz w:val="24"/>
        </w:rPr>
        <w:t>городского округа Красноуфимск</w:t>
      </w:r>
      <w:r w:rsidRPr="009A276E">
        <w:rPr>
          <w:rFonts w:ascii="Liberation Serif" w:hAnsi="Liberation Serif"/>
          <w:sz w:val="24"/>
        </w:rPr>
        <w:t>:</w:t>
      </w:r>
    </w:p>
    <w:p w14:paraId="1ACE7AE0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57"/>
        <w:gridCol w:w="1814"/>
      </w:tblGrid>
      <w:tr w:rsidR="00FC47CE" w:rsidRPr="009A276E" w14:paraId="7D30E230" w14:textId="77777777">
        <w:tc>
          <w:tcPr>
            <w:tcW w:w="7257" w:type="dxa"/>
          </w:tcPr>
          <w:p w14:paraId="7E4CA07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Показатель</w:t>
            </w:r>
          </w:p>
        </w:tc>
        <w:tc>
          <w:tcPr>
            <w:tcW w:w="1814" w:type="dxa"/>
          </w:tcPr>
          <w:p w14:paraId="5CB3EA5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</w:t>
            </w:r>
          </w:p>
        </w:tc>
      </w:tr>
      <w:tr w:rsidR="00FC47CE" w:rsidRPr="009A276E" w14:paraId="24F78900" w14:textId="77777777">
        <w:tc>
          <w:tcPr>
            <w:tcW w:w="7257" w:type="dxa"/>
          </w:tcPr>
          <w:p w14:paraId="5762578D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обращений граждан и организаций о нарушении обязательных требований, поступивших в контрольный орган</w:t>
            </w:r>
          </w:p>
        </w:tc>
        <w:tc>
          <w:tcPr>
            <w:tcW w:w="1814" w:type="dxa"/>
          </w:tcPr>
          <w:p w14:paraId="72C5AFD6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61B27C79" w14:textId="77777777">
        <w:tc>
          <w:tcPr>
            <w:tcW w:w="7257" w:type="dxa"/>
          </w:tcPr>
          <w:p w14:paraId="474F79F9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проведенных контрольным органом внеплановых контрольных мероприятий</w:t>
            </w:r>
          </w:p>
        </w:tc>
        <w:tc>
          <w:tcPr>
            <w:tcW w:w="1814" w:type="dxa"/>
          </w:tcPr>
          <w:p w14:paraId="4F072F68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43515014" w14:textId="77777777">
        <w:tc>
          <w:tcPr>
            <w:tcW w:w="7257" w:type="dxa"/>
          </w:tcPr>
          <w:p w14:paraId="175E2A0B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принятых органами прокуратуры решений о согласовании проведения контрольным органом внепланового контрольного мероприятия</w:t>
            </w:r>
          </w:p>
        </w:tc>
        <w:tc>
          <w:tcPr>
            <w:tcW w:w="1814" w:type="dxa"/>
          </w:tcPr>
          <w:p w14:paraId="127F93AF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64586D1B" w14:textId="77777777">
        <w:tc>
          <w:tcPr>
            <w:tcW w:w="7257" w:type="dxa"/>
          </w:tcPr>
          <w:p w14:paraId="2179EF40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выявленных контрольным органом нарушений обязательных требований</w:t>
            </w:r>
          </w:p>
        </w:tc>
        <w:tc>
          <w:tcPr>
            <w:tcW w:w="1814" w:type="dxa"/>
          </w:tcPr>
          <w:p w14:paraId="5DDC37E0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5E840554" w14:textId="77777777">
        <w:tc>
          <w:tcPr>
            <w:tcW w:w="7257" w:type="dxa"/>
          </w:tcPr>
          <w:p w14:paraId="2F5E91C1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устраненных нарушений обязательных требований</w:t>
            </w:r>
          </w:p>
        </w:tc>
        <w:tc>
          <w:tcPr>
            <w:tcW w:w="1814" w:type="dxa"/>
          </w:tcPr>
          <w:p w14:paraId="5A0A76FF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7589C1D3" w14:textId="77777777">
        <w:tc>
          <w:tcPr>
            <w:tcW w:w="7257" w:type="dxa"/>
          </w:tcPr>
          <w:p w14:paraId="09CD488D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поступивших возражений в отношении акта контрольного мероприятия</w:t>
            </w:r>
          </w:p>
        </w:tc>
        <w:tc>
          <w:tcPr>
            <w:tcW w:w="1814" w:type="dxa"/>
          </w:tcPr>
          <w:p w14:paraId="23650551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  <w:tr w:rsidR="00FC47CE" w:rsidRPr="009A276E" w14:paraId="59936145" w14:textId="77777777">
        <w:tc>
          <w:tcPr>
            <w:tcW w:w="7257" w:type="dxa"/>
          </w:tcPr>
          <w:p w14:paraId="40DDADD8" w14:textId="77777777" w:rsidR="00FC47CE" w:rsidRPr="009A276E" w:rsidRDefault="00FC47CE">
            <w:pPr>
              <w:pStyle w:val="ConsPlusNormal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Количество выданных контрольным органом предписаний об устранении нарушений обязательных требований</w:t>
            </w:r>
          </w:p>
        </w:tc>
        <w:tc>
          <w:tcPr>
            <w:tcW w:w="1814" w:type="dxa"/>
          </w:tcPr>
          <w:p w14:paraId="13630A6B" w14:textId="77777777" w:rsidR="00FC47CE" w:rsidRPr="009A276E" w:rsidRDefault="00FC47CE">
            <w:pPr>
              <w:pStyle w:val="ConsPlusNormal"/>
              <w:jc w:val="center"/>
              <w:rPr>
                <w:rFonts w:ascii="Liberation Serif" w:hAnsi="Liberation Serif"/>
                <w:sz w:val="24"/>
              </w:rPr>
            </w:pPr>
            <w:r w:rsidRPr="009A276E">
              <w:rPr>
                <w:rFonts w:ascii="Liberation Serif" w:hAnsi="Liberation Serif"/>
                <w:sz w:val="24"/>
              </w:rPr>
              <w:t>0</w:t>
            </w:r>
          </w:p>
        </w:tc>
      </w:tr>
    </w:tbl>
    <w:p w14:paraId="6552777D" w14:textId="77777777" w:rsidR="00FC47CE" w:rsidRPr="009A276E" w:rsidRDefault="00FC47CE">
      <w:pPr>
        <w:pStyle w:val="ConsPlusNormal"/>
        <w:jc w:val="both"/>
        <w:rPr>
          <w:rFonts w:ascii="Liberation Serif" w:hAnsi="Liberation Serif"/>
          <w:sz w:val="24"/>
        </w:rPr>
      </w:pPr>
    </w:p>
    <w:p w14:paraId="52257571" w14:textId="65192EC4" w:rsidR="00740D76" w:rsidRPr="009A276E" w:rsidRDefault="00740D76">
      <w:pPr>
        <w:rPr>
          <w:rFonts w:ascii="Liberation Serif" w:eastAsiaTheme="minorEastAsia" w:hAnsi="Liberation Serif" w:cs="Calibri"/>
          <w:sz w:val="24"/>
          <w:szCs w:val="24"/>
          <w:lang w:eastAsia="ru-RU"/>
        </w:rPr>
      </w:pPr>
    </w:p>
    <w:sectPr w:rsidR="00740D76" w:rsidRPr="009A276E" w:rsidSect="002A0A9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CE"/>
    <w:rsid w:val="00001E79"/>
    <w:rsid w:val="0002581E"/>
    <w:rsid w:val="00040219"/>
    <w:rsid w:val="000468F3"/>
    <w:rsid w:val="00066565"/>
    <w:rsid w:val="00092332"/>
    <w:rsid w:val="000F4C2D"/>
    <w:rsid w:val="00103C0F"/>
    <w:rsid w:val="00183612"/>
    <w:rsid w:val="0018476E"/>
    <w:rsid w:val="00184FC5"/>
    <w:rsid w:val="001D0C8F"/>
    <w:rsid w:val="002033D2"/>
    <w:rsid w:val="00217DDB"/>
    <w:rsid w:val="00295F8B"/>
    <w:rsid w:val="002A0A9E"/>
    <w:rsid w:val="002C598E"/>
    <w:rsid w:val="002D3AF0"/>
    <w:rsid w:val="002F7BB9"/>
    <w:rsid w:val="00314A90"/>
    <w:rsid w:val="00334989"/>
    <w:rsid w:val="003821F5"/>
    <w:rsid w:val="003C5D00"/>
    <w:rsid w:val="003F315C"/>
    <w:rsid w:val="003F54BF"/>
    <w:rsid w:val="00422C81"/>
    <w:rsid w:val="004B3CE3"/>
    <w:rsid w:val="00521013"/>
    <w:rsid w:val="00550B04"/>
    <w:rsid w:val="0056586B"/>
    <w:rsid w:val="0056681F"/>
    <w:rsid w:val="006C50B5"/>
    <w:rsid w:val="00740D76"/>
    <w:rsid w:val="00743A6B"/>
    <w:rsid w:val="00760F2B"/>
    <w:rsid w:val="00784759"/>
    <w:rsid w:val="00794E3F"/>
    <w:rsid w:val="007B2D0F"/>
    <w:rsid w:val="007F3CE1"/>
    <w:rsid w:val="0080333E"/>
    <w:rsid w:val="00867EA7"/>
    <w:rsid w:val="0088574B"/>
    <w:rsid w:val="00896ACD"/>
    <w:rsid w:val="00900402"/>
    <w:rsid w:val="00941274"/>
    <w:rsid w:val="009A185E"/>
    <w:rsid w:val="009A276E"/>
    <w:rsid w:val="009D7CDF"/>
    <w:rsid w:val="00A3497F"/>
    <w:rsid w:val="00A52B55"/>
    <w:rsid w:val="00A848EA"/>
    <w:rsid w:val="00AE097E"/>
    <w:rsid w:val="00AE382A"/>
    <w:rsid w:val="00B010FA"/>
    <w:rsid w:val="00B52C5D"/>
    <w:rsid w:val="00B7107B"/>
    <w:rsid w:val="00C949F6"/>
    <w:rsid w:val="00CB76E0"/>
    <w:rsid w:val="00CD1A01"/>
    <w:rsid w:val="00DA3D4B"/>
    <w:rsid w:val="00E866B3"/>
    <w:rsid w:val="00F51918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CA6F"/>
  <w15:chartTrackingRefBased/>
  <w15:docId w15:val="{E35CE056-53F1-4A14-A461-6DACC565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7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7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7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7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7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7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7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7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7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7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C47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C47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C47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C47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C47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C47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C47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C47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C47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C47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47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C47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C47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C47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C47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C47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C47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C47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C47CE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Nonformat">
    <w:name w:val="ConsPlusNonformat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customStyle="1" w:styleId="ConsPlusCell">
    <w:name w:val="ConsPlusCell"/>
    <w:rsid w:val="00FC47C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FC47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Page">
    <w:name w:val="ConsPlusTitlePage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FC47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FC47C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4"/>
      <w:lang w:eastAsia="ru-RU"/>
    </w:rPr>
  </w:style>
  <w:style w:type="character" w:styleId="ac">
    <w:name w:val="Hyperlink"/>
    <w:basedOn w:val="a0"/>
    <w:uiPriority w:val="99"/>
    <w:unhideWhenUsed/>
    <w:rsid w:val="0018476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84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Елена</cp:lastModifiedBy>
  <cp:revision>5</cp:revision>
  <cp:lastPrinted>2025-06-26T11:09:00Z</cp:lastPrinted>
  <dcterms:created xsi:type="dcterms:W3CDTF">2025-06-09T06:00:00Z</dcterms:created>
  <dcterms:modified xsi:type="dcterms:W3CDTF">2025-06-26T11:09:00Z</dcterms:modified>
</cp:coreProperties>
</file>